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6" w:type="dxa"/>
        <w:tblInd w:w="-572" w:type="dxa"/>
        <w:tblLook w:val="04A0"/>
      </w:tblPr>
      <w:tblGrid>
        <w:gridCol w:w="546"/>
        <w:gridCol w:w="4812"/>
        <w:gridCol w:w="3969"/>
        <w:gridCol w:w="1191"/>
        <w:gridCol w:w="5188"/>
      </w:tblGrid>
      <w:tr w:rsidR="006B5E56" w:rsidRPr="007C33DA" w:rsidTr="00E15AB6">
        <w:trPr>
          <w:trHeight w:val="345"/>
        </w:trPr>
        <w:tc>
          <w:tcPr>
            <w:tcW w:w="15706" w:type="dxa"/>
            <w:gridSpan w:val="5"/>
            <w:noWrap/>
            <w:hideMark/>
          </w:tcPr>
          <w:p w:rsidR="006B5E56" w:rsidRPr="00295E09" w:rsidRDefault="006B5E56" w:rsidP="0066696A">
            <w:pPr>
              <w:rPr>
                <w:rFonts w:ascii="Times New Roman" w:hAnsi="Times New Roman" w:cs="Times New Roman"/>
                <w:b/>
              </w:rPr>
            </w:pPr>
            <w:r w:rsidRPr="00295E09">
              <w:rPr>
                <w:rFonts w:ascii="Times New Roman" w:hAnsi="Times New Roman" w:cs="Times New Roman"/>
                <w:b/>
                <w:sz w:val="32"/>
              </w:rPr>
              <w:t>Ключевое условие «Школьный климат»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</w:t>
            </w:r>
            <w:proofErr w:type="gramStart"/>
            <w:r w:rsidRPr="007C33DA">
              <w:rPr>
                <w:rFonts w:ascii="Times New Roman" w:hAnsi="Times New Roman" w:cs="Times New Roman"/>
              </w:rPr>
              <w:t>а(</w:t>
            </w:r>
            <w:proofErr w:type="gramEnd"/>
            <w:r w:rsidRPr="007C33DA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два педагога-психолога в ЦО и один педагог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сихолог в ГПП при ЦО, и социальный педагог в ЦО.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7C33DA">
              <w:rPr>
                <w:rFonts w:ascii="Times New Roman" w:hAnsi="Times New Roman" w:cs="Times New Roman"/>
              </w:rPr>
              <w:t>и(</w:t>
            </w:r>
            <w:proofErr w:type="gramEnd"/>
            <w:r w:rsidRPr="007C33DA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От 70% до 79% обучающихся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6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обучающихся 7-11 классов,  </w:t>
            </w:r>
            <w:proofErr w:type="spellStart"/>
            <w:r>
              <w:rPr>
                <w:rFonts w:ascii="Times New Roman" w:hAnsi="Times New Roman" w:cs="Times New Roman"/>
              </w:rPr>
              <w:t>принявщих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участие в Э</w:t>
            </w:r>
            <w:r w:rsidR="00E15AB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ПТ 100%</w:t>
            </w:r>
            <w:r w:rsidR="0014052A">
              <w:rPr>
                <w:rFonts w:ascii="Times New Roman" w:hAnsi="Times New Roman" w:cs="Times New Roman"/>
              </w:rPr>
              <w:t xml:space="preserve"> </w:t>
            </w:r>
          </w:p>
          <w:p w:rsidR="00904976" w:rsidRPr="007C33DA" w:rsidRDefault="00904976" w:rsidP="0066696A">
            <w:pPr>
              <w:rPr>
                <w:rFonts w:ascii="Times New Roman" w:hAnsi="Times New Roman" w:cs="Times New Roman"/>
              </w:rPr>
            </w:pP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6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база соответствует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согласно требованиям.</w:t>
            </w:r>
            <w:r w:rsidR="0014052A">
              <w:rPr>
                <w:rFonts w:ascii="Times New Roman" w:hAnsi="Times New Roman" w:cs="Times New Roman"/>
              </w:rPr>
              <w:t xml:space="preserve"> </w:t>
            </w:r>
          </w:p>
          <w:p w:rsidR="0014052A" w:rsidRPr="007C33DA" w:rsidRDefault="0033003D" w:rsidP="0066696A">
            <w:pPr>
              <w:rPr>
                <w:rFonts w:ascii="Times New Roman" w:hAnsi="Times New Roman" w:cs="Times New Roman"/>
              </w:rPr>
            </w:pPr>
            <w:hyperlink r:id="rId6" w:history="1">
              <w:r w:rsidR="0014052A" w:rsidRPr="00362212">
                <w:rPr>
                  <w:rStyle w:val="a8"/>
                  <w:rFonts w:ascii="Times New Roman" w:hAnsi="Times New Roman" w:cs="Times New Roman"/>
                </w:rPr>
                <w:t>https://s10byn.siteobr.ru/partitions/40123</w:t>
              </w:r>
            </w:hyperlink>
            <w:r w:rsidR="001405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7C33D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B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 имеется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B5E56" w:rsidRDefault="006B5E56" w:rsidP="006B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оказание помощи целевым </w:t>
            </w:r>
            <w:proofErr w:type="gramStart"/>
            <w:r>
              <w:rPr>
                <w:rFonts w:ascii="Times New Roman" w:hAnsi="Times New Roman" w:cs="Times New Roman"/>
              </w:rPr>
              <w:t>группам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обучающимся согласно плану.</w:t>
            </w:r>
          </w:p>
          <w:p w:rsidR="002C08A3" w:rsidRPr="007C33DA" w:rsidRDefault="002C08A3" w:rsidP="006B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41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3pt;height:52.45pt" o:ole="">
                  <v:imagedata r:id="rId7" o:title=""/>
                </v:shape>
                <o:OLEObject Type="Embed" ProgID="Word.Document.12" ShapeID="_x0000_i1025" DrawAspect="Icon" ObjectID="_1769418404" r:id="rId8"/>
              </w:objec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7C33D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8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7C33D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8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8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отдельный кабинет педагога-психолога.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 w:rsidRPr="007C33DA">
              <w:rPr>
                <w:rFonts w:ascii="Times New Roman" w:hAnsi="Times New Roman" w:cs="Times New Roman"/>
              </w:rPr>
              <w:lastRenderedPageBreak/>
              <w:t>(или) инвалидностью; одаренным детям</w:t>
            </w:r>
            <w:proofErr w:type="gramStart"/>
            <w:r w:rsidRPr="007C33DA">
              <w:rPr>
                <w:rFonts w:ascii="Times New Roman" w:hAnsi="Times New Roman" w:cs="Times New Roman"/>
              </w:rPr>
              <w:t>)(</w:t>
            </w:r>
            <w:proofErr w:type="gramEnd"/>
            <w:r w:rsidRPr="007C33DA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B5E56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5E56" w:rsidRPr="007C33DA" w:rsidRDefault="0033003D" w:rsidP="006B5E56">
            <w:pPr>
              <w:rPr>
                <w:rFonts w:ascii="Times New Roman" w:hAnsi="Times New Roman" w:cs="Times New Roman"/>
              </w:rPr>
            </w:pPr>
            <w:hyperlink r:id="rId9" w:tgtFrame="_blank" w:tooltip="https://t.me/shkola10buynaksk" w:history="1">
              <w:r w:rsidR="00904976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https://t.me/shkola10buynaksk</w:t>
              </w:r>
            </w:hyperlink>
            <w:r w:rsidR="00904976">
              <w:t xml:space="preserve"> 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7C33D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proofErr w:type="gramStart"/>
            <w:r w:rsidRPr="007C33DA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6696A">
            <w:pPr>
              <w:rPr>
                <w:rFonts w:ascii="Times New Roman" w:hAnsi="Times New Roman" w:cs="Times New Roman"/>
              </w:rPr>
            </w:pPr>
            <w:proofErr w:type="gramStart"/>
            <w:r w:rsidRPr="007C33DA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r w:rsidR="0014052A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14052A" w:rsidRPr="007C33DA" w:rsidRDefault="0014052A" w:rsidP="0066696A">
            <w:pPr>
              <w:rPr>
                <w:rFonts w:ascii="Times New Roman" w:hAnsi="Times New Roman" w:cs="Times New Roman"/>
              </w:rPr>
            </w:pP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специальных тематических зон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Наличие специальных тематических зон</w:t>
            </w:r>
          </w:p>
          <w:p w:rsidR="0014052A" w:rsidRPr="007C33DA" w:rsidRDefault="0014052A" w:rsidP="0066696A">
            <w:pPr>
              <w:rPr>
                <w:rFonts w:ascii="Times New Roman" w:hAnsi="Times New Roman" w:cs="Times New Roman"/>
              </w:rPr>
            </w:pP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B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ЦО создана комиссия по профилактике безнадзорности, беспризорности и правонарушений среди несовершеннолетних. В целях усиления мер по безопасности имеется комплексная программа. Проведены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беседы совместно с ПДН  и с орг.отделом просвещения на темы: «Суицидальное поведение несовершеннолетних», «Сообщи, где торгуют смертью», «ЧВК Рейдам», «</w:t>
            </w:r>
            <w:proofErr w:type="spellStart"/>
            <w:r>
              <w:rPr>
                <w:rFonts w:ascii="Times New Roman" w:hAnsi="Times New Roman" w:cs="Times New Roman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«Участие в несанкционированных митингах», </w:t>
            </w:r>
            <w:r w:rsidR="0014052A">
              <w:rPr>
                <w:rFonts w:ascii="Times New Roman" w:hAnsi="Times New Roman" w:cs="Times New Roman"/>
              </w:rPr>
              <w:t xml:space="preserve"> </w:t>
            </w:r>
          </w:p>
          <w:p w:rsidR="0014052A" w:rsidRPr="007C33DA" w:rsidRDefault="0033003D" w:rsidP="006B5E56">
            <w:pPr>
              <w:rPr>
                <w:rFonts w:ascii="Times New Roman" w:hAnsi="Times New Roman" w:cs="Times New Roman"/>
              </w:rPr>
            </w:pPr>
            <w:hyperlink r:id="rId10" w:tgtFrame="_blank" w:tooltip="https://t.me/shkola10buynaksk" w:history="1">
              <w:r w:rsidR="00904976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https://t.me/shkola10buynaksk</w:t>
              </w:r>
            </w:hyperlink>
            <w:r w:rsidR="00904976">
              <w:t xml:space="preserve"> </w:t>
            </w:r>
          </w:p>
        </w:tc>
      </w:tr>
      <w:tr w:rsidR="006B5E56" w:rsidRPr="007C33DA" w:rsidTr="00E15AB6">
        <w:trPr>
          <w:trHeight w:val="300"/>
        </w:trPr>
        <w:tc>
          <w:tcPr>
            <w:tcW w:w="546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12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 xml:space="preserve">Профилактика девиантного поведения </w:t>
            </w:r>
            <w:proofErr w:type="gramStart"/>
            <w:r w:rsidRPr="007C33D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69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191" w:type="dxa"/>
            <w:noWrap/>
            <w:hideMark/>
          </w:tcPr>
          <w:p w:rsidR="006B5E56" w:rsidRPr="007C33DA" w:rsidRDefault="006B5E56" w:rsidP="0066696A">
            <w:pPr>
              <w:rPr>
                <w:rFonts w:ascii="Times New Roman" w:hAnsi="Times New Roman" w:cs="Times New Roman"/>
              </w:rPr>
            </w:pPr>
            <w:r w:rsidRPr="007C3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8" w:type="dxa"/>
            <w:noWrap/>
            <w:hideMark/>
          </w:tcPr>
          <w:p w:rsidR="006B5E56" w:rsidRDefault="006B5E56" w:rsidP="006B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планы работы:  «О принятии дополнительных мер по реализации Федерального закона № 120- ФЗ «Об основах системы профилактики безнадзорности и правонарушений несовершеннолетних»; «Программа индивидуальной профилактической работы с несовершеннолетними, состоящим на различных видах профилактического учета», План работы службы школьной медиации; План работы Совета профилактики; Программа профилактики деструктивного поведения обучающихся «Детство без границ». Со всеми обучающимися профилактического учета осуществляется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>- педагогическое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сопровождение в течение учебного года. Педагогами составляются акты посещения на дому с целью оказания помощи в трудной жизненной ситуации. </w:t>
            </w:r>
          </w:p>
          <w:p w:rsidR="006B5E56" w:rsidRDefault="006B5E56" w:rsidP="006B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ШВР оказывает своевременное сопровождение и помощь родителям и обучающимся. </w:t>
            </w:r>
            <w:hyperlink r:id="rId11" w:tgtFrame="_blank" w:tooltip="https://t.me/shkola10buynaksk" w:history="1">
              <w:r w:rsidR="00904976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https://t.me/shkola10buynaksk</w:t>
              </w:r>
            </w:hyperlink>
            <w:r w:rsidR="00904976">
              <w:t xml:space="preserve">  </w:t>
            </w:r>
          </w:p>
          <w:p w:rsidR="006B5E56" w:rsidRPr="007C33DA" w:rsidRDefault="006B5E56" w:rsidP="0090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 социальный паспорт ЦО.</w:t>
            </w:r>
            <w:r w:rsidR="0014052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0582" w:rsidRPr="007C33DA" w:rsidRDefault="006E0582">
      <w:pPr>
        <w:rPr>
          <w:rFonts w:ascii="Times New Roman" w:hAnsi="Times New Roman" w:cs="Times New Roman"/>
        </w:rPr>
      </w:pPr>
    </w:p>
    <w:sectPr w:rsidR="006E0582" w:rsidRPr="007C33DA" w:rsidSect="005D79C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7C8D"/>
    <w:multiLevelType w:val="hybridMultilevel"/>
    <w:tmpl w:val="14EA9DF2"/>
    <w:lvl w:ilvl="0" w:tplc="B4EEC078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69DC961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8D27E1E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AEC670E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4FAC0E00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57444B52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DC8ECFA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E30CD43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368C2962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7F"/>
    <w:rsid w:val="0001736A"/>
    <w:rsid w:val="0003163F"/>
    <w:rsid w:val="000E1490"/>
    <w:rsid w:val="000E2DD2"/>
    <w:rsid w:val="0014052A"/>
    <w:rsid w:val="001450CD"/>
    <w:rsid w:val="002233FE"/>
    <w:rsid w:val="00295E09"/>
    <w:rsid w:val="002C08A3"/>
    <w:rsid w:val="002D493B"/>
    <w:rsid w:val="002F18C6"/>
    <w:rsid w:val="00301939"/>
    <w:rsid w:val="00321F17"/>
    <w:rsid w:val="0033003D"/>
    <w:rsid w:val="003A2F03"/>
    <w:rsid w:val="003C5441"/>
    <w:rsid w:val="004F71F8"/>
    <w:rsid w:val="005D79C6"/>
    <w:rsid w:val="0066696A"/>
    <w:rsid w:val="006B309D"/>
    <w:rsid w:val="006B5E56"/>
    <w:rsid w:val="006E0582"/>
    <w:rsid w:val="007158FF"/>
    <w:rsid w:val="00741AF0"/>
    <w:rsid w:val="00764ECD"/>
    <w:rsid w:val="007831D6"/>
    <w:rsid w:val="00785160"/>
    <w:rsid w:val="007C27BD"/>
    <w:rsid w:val="007C33DA"/>
    <w:rsid w:val="00900D70"/>
    <w:rsid w:val="00904976"/>
    <w:rsid w:val="00B578CF"/>
    <w:rsid w:val="00B95FF0"/>
    <w:rsid w:val="00BC1AAA"/>
    <w:rsid w:val="00C170EA"/>
    <w:rsid w:val="00C57AC0"/>
    <w:rsid w:val="00CF1CD3"/>
    <w:rsid w:val="00D671DC"/>
    <w:rsid w:val="00E01CED"/>
    <w:rsid w:val="00E15AB6"/>
    <w:rsid w:val="00ED56DE"/>
    <w:rsid w:val="00FE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1736A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1736A"/>
    <w:rPr>
      <w:rFonts w:ascii="Microsoft Sans Serif" w:eastAsia="Microsoft Sans Serif" w:hAnsi="Microsoft Sans Serif" w:cs="Microsoft Sans Serif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301939"/>
    <w:pPr>
      <w:widowControl w:val="0"/>
      <w:autoSpaceDE w:val="0"/>
      <w:autoSpaceDN w:val="0"/>
      <w:spacing w:before="114" w:after="0" w:line="240" w:lineRule="auto"/>
      <w:ind w:left="1007" w:right="112" w:hanging="32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Абзац списка Знак"/>
    <w:link w:val="a6"/>
    <w:uiPriority w:val="34"/>
    <w:qFormat/>
    <w:locked/>
    <w:rsid w:val="00301939"/>
    <w:rPr>
      <w:rFonts w:ascii="Microsoft Sans Serif" w:eastAsia="Microsoft Sans Serif" w:hAnsi="Microsoft Sans Serif" w:cs="Microsoft Sans Serif"/>
    </w:rPr>
  </w:style>
  <w:style w:type="character" w:styleId="a8">
    <w:name w:val="Hyperlink"/>
    <w:basedOn w:val="a0"/>
    <w:uiPriority w:val="99"/>
    <w:unhideWhenUsed/>
    <w:rsid w:val="0014052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49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10byn.siteobr.ru/partitions/40123" TargetMode="External"/><Relationship Id="rId11" Type="http://schemas.openxmlformats.org/officeDocument/2006/relationships/hyperlink" Target="https://t.me/shkola10buynak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shkola10buynak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hkola10buynak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54919-F921-4531-822F-1437D668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Said</cp:lastModifiedBy>
  <cp:revision>10</cp:revision>
  <cp:lastPrinted>2024-02-12T13:11:00Z</cp:lastPrinted>
  <dcterms:created xsi:type="dcterms:W3CDTF">2024-02-12T06:23:00Z</dcterms:created>
  <dcterms:modified xsi:type="dcterms:W3CDTF">2024-02-14T09:19:00Z</dcterms:modified>
</cp:coreProperties>
</file>